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D495F1" w14:textId="77777777" w:rsidR="00FE3FA3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4102FD8" w14:textId="77777777" w:rsidR="00FE3FA3" w:rsidRDefault="00FE3FA3" w:rsidP="00FE3FA3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20D1A5" w14:textId="77777777" w:rsidR="00FE3FA3" w:rsidRDefault="00FE3FA3" w:rsidP="00FE3FA3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E0E35" w14:textId="77777777" w:rsidR="00FE3FA3" w:rsidRDefault="00FE3FA3" w:rsidP="00FE3FA3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CD2DFE" w14:textId="08FCA019" w:rsidR="008D5D83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E3FA3">
        <w:rPr>
          <w:rFonts w:ascii="Times New Roman" w:hAnsi="Times New Roman" w:cs="Times New Roman"/>
          <w:b/>
          <w:bCs/>
          <w:sz w:val="24"/>
          <w:szCs w:val="24"/>
        </w:rPr>
        <w:t>Technology Integration</w:t>
      </w:r>
    </w:p>
    <w:p w14:paraId="2EDB8092" w14:textId="77777777" w:rsidR="00FE3FA3" w:rsidRDefault="00FE3FA3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EC13A6" w14:textId="77777777" w:rsidR="00FE3FA3" w:rsidRDefault="00FE3FA3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969D7F" w14:textId="0D81F381" w:rsidR="00FE3FA3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FE3FA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Student’s Name)</w:t>
      </w:r>
    </w:p>
    <w:p w14:paraId="5EC7F0B0" w14:textId="53FB5242" w:rsidR="00FE3FA3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(Affiliated Institution)</w:t>
      </w:r>
    </w:p>
    <w:p w14:paraId="44AA898C" w14:textId="681982C1" w:rsidR="00FE3FA3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(Course)</w:t>
      </w:r>
    </w:p>
    <w:p w14:paraId="63AAA70B" w14:textId="7A2C8EBF" w:rsidR="00FE3FA3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(Professor’s Name)</w:t>
      </w:r>
    </w:p>
    <w:p w14:paraId="7A3CC169" w14:textId="26A6641D" w:rsidR="00FE3FA3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(Date)</w:t>
      </w:r>
    </w:p>
    <w:p w14:paraId="585B6794" w14:textId="77777777" w:rsidR="00FE3FA3" w:rsidRDefault="00C97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5B8912" w14:textId="6F8ED622" w:rsidR="00FE3FA3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 w:rsidR="00F63FD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F6A27">
        <w:rPr>
          <w:rFonts w:ascii="Times New Roman" w:hAnsi="Times New Roman" w:cs="Times New Roman"/>
          <w:b/>
          <w:bCs/>
          <w:sz w:val="24"/>
          <w:szCs w:val="24"/>
        </w:rPr>
        <w:t>Mentoring New Teachers Virtually</w:t>
      </w:r>
      <w:r w:rsidR="00F63FD3">
        <w:rPr>
          <w:rFonts w:ascii="Times New Roman" w:hAnsi="Times New Roman" w:cs="Times New Roman"/>
          <w:b/>
          <w:bCs/>
          <w:sz w:val="24"/>
          <w:szCs w:val="24"/>
        </w:rPr>
        <w:t xml:space="preserve"> by Allan Neville, Janeen Outka</w:t>
      </w:r>
    </w:p>
    <w:p w14:paraId="623DC779" w14:textId="0A548DC6" w:rsidR="005F6A27" w:rsidRDefault="00C9762F" w:rsidP="006A720C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F6A27">
        <w:rPr>
          <w:rFonts w:ascii="Times New Roman" w:hAnsi="Times New Roman" w:cs="Times New Roman"/>
          <w:sz w:val="24"/>
          <w:szCs w:val="24"/>
        </w:rPr>
        <w:t>Innovative st</w:t>
      </w:r>
      <w:r>
        <w:rPr>
          <w:rFonts w:ascii="Times New Roman" w:hAnsi="Times New Roman" w:cs="Times New Roman"/>
          <w:sz w:val="24"/>
          <w:szCs w:val="24"/>
        </w:rPr>
        <w:t>rategies have been used state</w:t>
      </w:r>
      <w:r w:rsidR="00D3042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wide t</w:t>
      </w:r>
      <w:r w:rsidR="00D30424">
        <w:rPr>
          <w:rFonts w:ascii="Times New Roman" w:hAnsi="Times New Roman" w:cs="Times New Roman"/>
          <w:sz w:val="24"/>
          <w:szCs w:val="24"/>
        </w:rPr>
        <w:t>o support a transition to virtual learning and teaching following schools' shutdown. Therefore, adapting to technology is smart and very timely, and a good focus for professional development at the personal and organizational level of work. Teachers have experienced virtual collaboration with technological tools such as mentors, bingo cards, and Google Drive folders.</w:t>
      </w:r>
      <w:r w:rsidR="00556791">
        <w:rPr>
          <w:rFonts w:ascii="Times New Roman" w:hAnsi="Times New Roman" w:cs="Times New Roman"/>
          <w:sz w:val="24"/>
          <w:szCs w:val="24"/>
        </w:rPr>
        <w:t xml:space="preserve"> Generally, this technology creates a learning environment, self-grading assignments leading to immediate feedback in asynchronous learning.</w:t>
      </w:r>
    </w:p>
    <w:p w14:paraId="57422FF5" w14:textId="0DF90278" w:rsidR="00556791" w:rsidRDefault="00C9762F" w:rsidP="006A720C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Having new staff in the teacher's section of a school incorporating virtual learning is the way to go. The lessons are live, and the feedback for the same is immediate</w:t>
      </w:r>
      <w:r>
        <w:rPr>
          <w:rFonts w:ascii="Times New Roman" w:hAnsi="Times New Roman" w:cs="Times New Roman"/>
          <w:sz w:val="24"/>
          <w:szCs w:val="24"/>
        </w:rPr>
        <w:t xml:space="preserve">. Both mentors and new teachers can be able to co-teach a single google classroom through recording co-teaching videos. Modification of assessments from traditional to virtual whereby it is self-grading and student's feedback </w:t>
      </w:r>
      <w:r w:rsidR="00101F8D">
        <w:rPr>
          <w:rFonts w:ascii="Times New Roman" w:hAnsi="Times New Roman" w:cs="Times New Roman"/>
          <w:sz w:val="24"/>
          <w:szCs w:val="24"/>
        </w:rPr>
        <w:t>in learning. Simple and standards-based activities for physical education.</w:t>
      </w:r>
    </w:p>
    <w:p w14:paraId="24E07309" w14:textId="6663B107" w:rsidR="00101F8D" w:rsidRDefault="00C9762F" w:rsidP="006A720C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As a teacher, I would maintain communication between the students and me and their parents using emails and texts.</w:t>
      </w:r>
      <w:r w:rsidR="000F6190">
        <w:rPr>
          <w:rFonts w:ascii="Times New Roman" w:hAnsi="Times New Roman" w:cs="Times New Roman"/>
          <w:sz w:val="24"/>
          <w:szCs w:val="24"/>
        </w:rPr>
        <w:t xml:space="preserve"> This will aid in connecting with families and students.</w:t>
      </w:r>
      <w:r>
        <w:rPr>
          <w:rFonts w:ascii="Times New Roman" w:hAnsi="Times New Roman" w:cs="Times New Roman"/>
          <w:sz w:val="24"/>
          <w:szCs w:val="24"/>
        </w:rPr>
        <w:t xml:space="preserve"> I would ensure learning at home is faci</w:t>
      </w:r>
      <w:r>
        <w:rPr>
          <w:rFonts w:ascii="Times New Roman" w:hAnsi="Times New Roman" w:cs="Times New Roman"/>
          <w:sz w:val="24"/>
          <w:szCs w:val="24"/>
        </w:rPr>
        <w:t xml:space="preserve">litated using the available tools. I would accommodate families with multiple </w:t>
      </w:r>
      <w:r w:rsidR="000F6190">
        <w:rPr>
          <w:rFonts w:ascii="Times New Roman" w:hAnsi="Times New Roman" w:cs="Times New Roman"/>
          <w:sz w:val="24"/>
          <w:szCs w:val="24"/>
        </w:rPr>
        <w:t>students by incorporating the use of Google Classroom. I would provide families with a small number of devices that are not ignored for the students to continue learning.</w:t>
      </w:r>
    </w:p>
    <w:p w14:paraId="198B5268" w14:textId="06F0250B" w:rsidR="000F6190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How </w:t>
      </w:r>
      <w:r w:rsidRPr="000F619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F6190">
        <w:rPr>
          <w:rFonts w:ascii="Times New Roman" w:hAnsi="Times New Roman" w:cs="Times New Roman"/>
          <w:b/>
          <w:bCs/>
          <w:sz w:val="24"/>
          <w:szCs w:val="24"/>
        </w:rPr>
        <w:t xml:space="preserve">chool Leaders </w:t>
      </w:r>
      <w:r w:rsidR="00735E86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>an Frame</w:t>
      </w:r>
      <w:r w:rsidRPr="000F6190">
        <w:rPr>
          <w:rFonts w:ascii="Times New Roman" w:hAnsi="Times New Roman" w:cs="Times New Roman"/>
          <w:b/>
          <w:bCs/>
          <w:sz w:val="24"/>
          <w:szCs w:val="24"/>
        </w:rPr>
        <w:t xml:space="preserve"> Tough Decisions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by Jessica Cabeen</w:t>
      </w:r>
    </w:p>
    <w:p w14:paraId="37EA3ADC" w14:textId="2E75BE15" w:rsidR="000F6190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A6EFA" w:rsidRPr="007A6EFA">
        <w:rPr>
          <w:rFonts w:ascii="Times New Roman" w:hAnsi="Times New Roman" w:cs="Times New Roman"/>
          <w:sz w:val="24"/>
          <w:szCs w:val="24"/>
        </w:rPr>
        <w:t>Decision</w:t>
      </w:r>
      <w:r w:rsidR="007A6EFA">
        <w:rPr>
          <w:rFonts w:ascii="Times New Roman" w:hAnsi="Times New Roman" w:cs="Times New Roman"/>
          <w:sz w:val="24"/>
          <w:szCs w:val="24"/>
        </w:rPr>
        <w:t xml:space="preserve">-making is an inevitable part of every person's life. School leaders have been provided several opportunities to make hasty decisions with lasting effects calling </w:t>
      </w:r>
      <w:r w:rsidR="007A6EFA">
        <w:rPr>
          <w:rFonts w:ascii="Times New Roman" w:hAnsi="Times New Roman" w:cs="Times New Roman"/>
          <w:sz w:val="24"/>
          <w:szCs w:val="24"/>
        </w:rPr>
        <w:lastRenderedPageBreak/>
        <w:t xml:space="preserve">for clarity and soberness. Pre-existing frameworks aid in crafting clear visions and help communicate for everyone with clarity. Openness to adapting, adjusting, and accepting as a school leader ensures the path ahead is transparent.  </w:t>
      </w:r>
    </w:p>
    <w:p w14:paraId="7609F5CE" w14:textId="25E79F07" w:rsidR="00EF1887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Adapting to something helps in modifying it</w:t>
      </w:r>
      <w:r w:rsidR="00F63FD3">
        <w:rPr>
          <w:rFonts w:ascii="Times New Roman" w:hAnsi="Times New Roman" w:cs="Times New Roman"/>
          <w:sz w:val="24"/>
          <w:szCs w:val="24"/>
        </w:rPr>
        <w:t>(</w:t>
      </w:r>
      <w:r w:rsidR="00F63FD3" w:rsidRPr="00F63F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New Teachers: Technology-Integration Basics, 2015)</w:t>
      </w:r>
      <w:r w:rsidRPr="00F63FD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School leaders had to adapt to learning models to suit the current world's situation. This provides a chance to reflect on the learning experience and the successes. Adjusting to a particular thing helps change its order, whereby adjusting for school lead</w:t>
      </w:r>
      <w:r>
        <w:rPr>
          <w:rFonts w:ascii="Times New Roman" w:hAnsi="Times New Roman" w:cs="Times New Roman"/>
          <w:sz w:val="24"/>
          <w:szCs w:val="24"/>
        </w:rPr>
        <w:t xml:space="preserve">ers meant for the whole system to go virtual. Accepting something means receiving it, whereby taking to go virtual by school leaders offered a learning experience for them. Asking for help when in need and getting it when delivered to you is critical. </w:t>
      </w:r>
    </w:p>
    <w:p w14:paraId="1A094D94" w14:textId="2A85C00D" w:rsidR="00EF1887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A4FBE">
        <w:rPr>
          <w:rFonts w:ascii="Times New Roman" w:hAnsi="Times New Roman" w:cs="Times New Roman"/>
          <w:sz w:val="24"/>
          <w:szCs w:val="24"/>
        </w:rPr>
        <w:t>Like teaching, I will always ask for help whenever I am in need and accept the same when offered to me, including students and other colleagues. I will regularly connect with others through podcasts and social media. I will readily work with the new learning model. I will readily incorporate the framework into my decision-making.</w:t>
      </w:r>
      <w:r w:rsidR="006A720C">
        <w:rPr>
          <w:rFonts w:ascii="Times New Roman" w:hAnsi="Times New Roman" w:cs="Times New Roman"/>
          <w:sz w:val="24"/>
          <w:szCs w:val="24"/>
        </w:rPr>
        <w:t xml:space="preserve"> I will offer the students a learning experience with the virtual tools. I will communicate in clarity in any situation. </w:t>
      </w:r>
    </w:p>
    <w:p w14:paraId="50213E02" w14:textId="66EB3256" w:rsidR="00525FD5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63FD3">
        <w:rPr>
          <w:rFonts w:ascii="Times New Roman" w:hAnsi="Times New Roman" w:cs="Times New Roman"/>
          <w:b/>
          <w:bCs/>
          <w:sz w:val="24"/>
          <w:szCs w:val="24"/>
        </w:rPr>
        <w:t xml:space="preserve">Why Students </w:t>
      </w:r>
      <w:r w:rsidR="00735E86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F63FD3">
        <w:rPr>
          <w:rFonts w:ascii="Times New Roman" w:hAnsi="Times New Roman" w:cs="Times New Roman"/>
          <w:b/>
          <w:bCs/>
          <w:sz w:val="24"/>
          <w:szCs w:val="24"/>
        </w:rPr>
        <w:t>hould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Write in all Subjects by Youki Terada</w:t>
      </w:r>
    </w:p>
    <w:p w14:paraId="06089E75" w14:textId="51E3214B" w:rsidR="00AA4FBE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25FD5">
        <w:rPr>
          <w:rFonts w:ascii="Times New Roman" w:hAnsi="Times New Roman" w:cs="Times New Roman"/>
          <w:sz w:val="24"/>
          <w:szCs w:val="24"/>
        </w:rPr>
        <w:t xml:space="preserve">Learning is an everyday activity more to it. Researchers have explained that writing consolidates information </w:t>
      </w:r>
      <w:r w:rsidR="00720372">
        <w:rPr>
          <w:rFonts w:ascii="Times New Roman" w:hAnsi="Times New Roman" w:cs="Times New Roman"/>
          <w:sz w:val="24"/>
          <w:szCs w:val="24"/>
        </w:rPr>
        <w:t xml:space="preserve">while learning in long-term memory. I want to focus on writing in my professional development because it is a learning strategy. It enhances learning reliably; assessment of students' understanding improves memory to recall information, connecting concepts, and synthesizing information in ways that ate new. It promotes learning. </w:t>
      </w:r>
    </w:p>
    <w:p w14:paraId="11810999" w14:textId="17073BA0" w:rsidR="00720372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The effectiveness of writing is in its ability to facilitate learning</w:t>
      </w:r>
      <w:r>
        <w:rPr>
          <w:rFonts w:ascii="Times New Roman" w:hAnsi="Times New Roman" w:cs="Times New Roman"/>
          <w:sz w:val="24"/>
          <w:szCs w:val="24"/>
        </w:rPr>
        <w:t xml:space="preserve"> through information consolidation in long-term memory. This is called the retrieval effect, whereby information is reinforced, so it is not easily forgotten. </w:t>
      </w:r>
      <w:r w:rsidR="00534C47">
        <w:rPr>
          <w:rFonts w:ascii="Times New Roman" w:hAnsi="Times New Roman" w:cs="Times New Roman"/>
          <w:sz w:val="24"/>
          <w:szCs w:val="24"/>
        </w:rPr>
        <w:t>It strengthens the memory of the student on learning material. It encourages more profound processing of data, factual recalling, evaluation of ideas, and connections between the same by students.</w:t>
      </w:r>
    </w:p>
    <w:p w14:paraId="0B872E23" w14:textId="40EA1E0E" w:rsidR="006A720C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As a teacher, I will incorporate writing to students in all subjects. I will use creative writing for the students where they can write stories and </w:t>
      </w:r>
      <w:r>
        <w:rPr>
          <w:rFonts w:ascii="Times New Roman" w:hAnsi="Times New Roman" w:cs="Times New Roman"/>
          <w:sz w:val="24"/>
          <w:szCs w:val="24"/>
        </w:rPr>
        <w:t>later tell the story. I will encourage</w:t>
      </w:r>
      <w:r w:rsidR="009A5BFB">
        <w:rPr>
          <w:rFonts w:ascii="Times New Roman" w:hAnsi="Times New Roman" w:cs="Times New Roman"/>
          <w:sz w:val="24"/>
          <w:szCs w:val="24"/>
        </w:rPr>
        <w:t xml:space="preserve"> writing at a </w:t>
      </w:r>
      <w:r>
        <w:rPr>
          <w:rFonts w:ascii="Times New Roman" w:hAnsi="Times New Roman" w:cs="Times New Roman"/>
          <w:sz w:val="24"/>
          <w:szCs w:val="24"/>
        </w:rPr>
        <w:t xml:space="preserve">slow-pace </w:t>
      </w:r>
      <w:r w:rsidR="009A5BFB">
        <w:rPr>
          <w:rFonts w:ascii="Times New Roman" w:hAnsi="Times New Roman" w:cs="Times New Roman"/>
          <w:sz w:val="24"/>
          <w:szCs w:val="24"/>
        </w:rPr>
        <w:t xml:space="preserve">to allow the student to reason their thoughts before stating them. I will use writing activities for low-stakes to critical thinking, students' voice, and self-confidence. I will use travel journals to capture the student while learning. </w:t>
      </w:r>
    </w:p>
    <w:p w14:paraId="708FD51A" w14:textId="77777777" w:rsidR="006A720C" w:rsidRDefault="00C976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17D59C9" w14:textId="572E4873" w:rsidR="00534C47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A720C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259E3527" w14:textId="60D34592" w:rsidR="006A720C" w:rsidRPr="00F63FD3" w:rsidRDefault="00C9762F" w:rsidP="00FE3FA3">
      <w:pPr>
        <w:spacing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60E50" w:rsidRPr="00660E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2015. </w:t>
      </w:r>
      <w:r w:rsidR="00660E50" w:rsidRPr="00660E5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New Teachers: Technology-Integration Basics</w:t>
      </w:r>
      <w:r w:rsidR="00660E50" w:rsidRPr="00660E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[ebook] Available at: &lt;https://www.edutopia.org/article/new-teachers-technology-integration-resources</w:t>
      </w:r>
      <w:r w:rsidR="00F63F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6A720C" w:rsidRPr="00F63FD3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18D56D" w14:textId="77777777" w:rsidR="00000000" w:rsidRDefault="00C9762F">
      <w:pPr>
        <w:spacing w:after="0" w:line="240" w:lineRule="auto"/>
      </w:pPr>
      <w:r>
        <w:separator/>
      </w:r>
    </w:p>
  </w:endnote>
  <w:endnote w:type="continuationSeparator" w:id="0">
    <w:p w14:paraId="3E8EE6BF" w14:textId="77777777" w:rsidR="00000000" w:rsidRDefault="00C97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EB6D2E" w14:textId="77777777" w:rsidR="00000000" w:rsidRDefault="00C9762F">
      <w:pPr>
        <w:spacing w:after="0" w:line="240" w:lineRule="auto"/>
      </w:pPr>
      <w:r>
        <w:separator/>
      </w:r>
    </w:p>
  </w:footnote>
  <w:footnote w:type="continuationSeparator" w:id="0">
    <w:p w14:paraId="5895785D" w14:textId="77777777" w:rsidR="00000000" w:rsidRDefault="00C97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887119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6D1128" w14:textId="17886D57" w:rsidR="00FE3FA3" w:rsidRDefault="00C976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112AF6" w14:textId="77777777" w:rsidR="00FE3FA3" w:rsidRDefault="00FE3F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A3"/>
    <w:rsid w:val="000F6190"/>
    <w:rsid w:val="00101F8D"/>
    <w:rsid w:val="00525FD5"/>
    <w:rsid w:val="00534C47"/>
    <w:rsid w:val="00556791"/>
    <w:rsid w:val="005F6A27"/>
    <w:rsid w:val="00660E50"/>
    <w:rsid w:val="006A720C"/>
    <w:rsid w:val="00720372"/>
    <w:rsid w:val="00735E86"/>
    <w:rsid w:val="007A6EFA"/>
    <w:rsid w:val="008D5D83"/>
    <w:rsid w:val="009A5BFB"/>
    <w:rsid w:val="00AA4FBE"/>
    <w:rsid w:val="00C9762F"/>
    <w:rsid w:val="00D30424"/>
    <w:rsid w:val="00E75EE0"/>
    <w:rsid w:val="00EF1887"/>
    <w:rsid w:val="00F63FD3"/>
    <w:rsid w:val="00FE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986F82"/>
  <w15:chartTrackingRefBased/>
  <w15:docId w15:val="{36BE8CC3-6858-486E-B6E6-51E1BB1DE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3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FA3"/>
  </w:style>
  <w:style w:type="paragraph" w:styleId="Footer">
    <w:name w:val="footer"/>
    <w:basedOn w:val="Normal"/>
    <w:link w:val="FooterChar"/>
    <w:uiPriority w:val="99"/>
    <w:unhideWhenUsed/>
    <w:rsid w:val="00FE3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KANG'ETHE</dc:creator>
  <cp:lastModifiedBy>254716226303</cp:lastModifiedBy>
  <cp:revision>2</cp:revision>
  <dcterms:created xsi:type="dcterms:W3CDTF">2021-01-24T21:50:00Z</dcterms:created>
  <dcterms:modified xsi:type="dcterms:W3CDTF">2021-01-24T21:50:00Z</dcterms:modified>
</cp:coreProperties>
</file>